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9F" w:rsidRDefault="0074459F" w:rsidP="0074459F">
      <w:pPr>
        <w:pStyle w:val="a3"/>
        <w:tabs>
          <w:tab w:val="left" w:pos="1985"/>
        </w:tabs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Общество с ограниченной ответственностью</w:t>
      </w:r>
    </w:p>
    <w:p w:rsidR="0074459F" w:rsidRDefault="0074459F" w:rsidP="0074459F">
      <w:pPr>
        <w:pStyle w:val="a3"/>
        <w:tabs>
          <w:tab w:val="left" w:pos="1985"/>
        </w:tabs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«Торговая Компания </w:t>
      </w:r>
      <w:proofErr w:type="spellStart"/>
      <w:r>
        <w:rPr>
          <w:b/>
          <w:bCs/>
          <w:sz w:val="36"/>
          <w:szCs w:val="36"/>
        </w:rPr>
        <w:t>СтройНеруд</w:t>
      </w:r>
      <w:proofErr w:type="spellEnd"/>
      <w:r>
        <w:rPr>
          <w:b/>
          <w:bCs/>
          <w:sz w:val="36"/>
          <w:szCs w:val="36"/>
        </w:rPr>
        <w:t>»</w:t>
      </w:r>
    </w:p>
    <w:p w:rsidR="0074459F" w:rsidRDefault="0074459F" w:rsidP="0074459F">
      <w:pPr>
        <w:pStyle w:val="a3"/>
        <w:tabs>
          <w:tab w:val="left" w:pos="1985"/>
        </w:tabs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</w:t>
      </w:r>
    </w:p>
    <w:p w:rsidR="0074459F" w:rsidRDefault="0074459F" w:rsidP="0074459F">
      <w:pPr>
        <w:pStyle w:val="a3"/>
        <w:tabs>
          <w:tab w:val="left" w:pos="1985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 423800, Российская Федерация, Республика Татарстан, </w:t>
      </w:r>
    </w:p>
    <w:p w:rsidR="0074459F" w:rsidRDefault="0074459F" w:rsidP="0074459F">
      <w:pPr>
        <w:pStyle w:val="a3"/>
        <w:tabs>
          <w:tab w:val="left" w:pos="1985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г. Набережные Челны, ул. Шлюзовая, д. 93, оф. 1</w:t>
      </w:r>
    </w:p>
    <w:p w:rsidR="0074459F" w:rsidRDefault="0074459F" w:rsidP="0074459F">
      <w:pPr>
        <w:pStyle w:val="a3"/>
        <w:tabs>
          <w:tab w:val="left" w:pos="1985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Почтовый адрес: 423807 Республика Татарстан, г. Набережные Челны, а/я __</w:t>
      </w:r>
    </w:p>
    <w:p w:rsidR="0074459F" w:rsidRDefault="0074459F" w:rsidP="0074459F">
      <w:pPr>
        <w:tabs>
          <w:tab w:val="left" w:pos="1985"/>
          <w:tab w:val="left" w:pos="467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ОГРН 1181690069120   ИНН 1650368139   </w:t>
      </w:r>
      <w:proofErr w:type="gramStart"/>
      <w:r>
        <w:rPr>
          <w:sz w:val="22"/>
          <w:szCs w:val="22"/>
        </w:rPr>
        <w:t>КПП  165001001</w:t>
      </w:r>
      <w:proofErr w:type="gramEnd"/>
    </w:p>
    <w:p w:rsidR="0074459F" w:rsidRDefault="0074459F" w:rsidP="0074459F">
      <w:pPr>
        <w:tabs>
          <w:tab w:val="left" w:pos="1985"/>
          <w:tab w:val="left" w:pos="467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р/с 407 028 106 291 400 043 58 </w:t>
      </w:r>
    </w:p>
    <w:p w:rsidR="0074459F" w:rsidRDefault="0074459F" w:rsidP="0074459F">
      <w:pPr>
        <w:tabs>
          <w:tab w:val="left" w:pos="1985"/>
          <w:tab w:val="left" w:pos="467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Операционный офис «Набережные Челны» в г. Набережные Челны </w:t>
      </w:r>
      <w:proofErr w:type="gramStart"/>
      <w:r>
        <w:rPr>
          <w:sz w:val="22"/>
          <w:szCs w:val="22"/>
        </w:rPr>
        <w:t>филиала  "</w:t>
      </w:r>
      <w:proofErr w:type="gramEnd"/>
      <w:r>
        <w:rPr>
          <w:sz w:val="22"/>
          <w:szCs w:val="22"/>
        </w:rPr>
        <w:t>НИЖЕГОРОДСКИЙ" АО "АЛЬФА-БАНК"</w:t>
      </w:r>
    </w:p>
    <w:p w:rsidR="0074459F" w:rsidRDefault="0074459F" w:rsidP="0074459F">
      <w:pPr>
        <w:tabs>
          <w:tab w:val="left" w:pos="1985"/>
          <w:tab w:val="left" w:pos="467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к/с 301 018 102 000 000 00 824 БИК 042202824   </w:t>
      </w:r>
    </w:p>
    <w:p w:rsidR="0074459F" w:rsidRDefault="0074459F" w:rsidP="0074459F">
      <w:pPr>
        <w:pBdr>
          <w:bottom w:val="single" w:sz="12" w:space="0" w:color="000000"/>
        </w:pBdr>
        <w:tabs>
          <w:tab w:val="left" w:pos="1985"/>
          <w:tab w:val="left" w:pos="467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тел./факс 8 (8552) 202528________________</w:t>
      </w:r>
    </w:p>
    <w:p w:rsidR="0074459F" w:rsidRDefault="0074459F" w:rsidP="0074459F">
      <w:pPr>
        <w:pStyle w:val="a5"/>
      </w:pPr>
    </w:p>
    <w:p w:rsidR="0074459F" w:rsidRDefault="0074459F" w:rsidP="0074459F">
      <w:pPr>
        <w:pStyle w:val="a5"/>
      </w:pPr>
    </w:p>
    <w:p w:rsidR="0074459F" w:rsidRDefault="0074459F" w:rsidP="0074459F">
      <w:pPr>
        <w:pStyle w:val="a5"/>
      </w:pPr>
    </w:p>
    <w:p w:rsidR="0074459F" w:rsidRPr="00EC5E05" w:rsidRDefault="0074459F" w:rsidP="0074459F">
      <w:pPr>
        <w:pStyle w:val="a5"/>
        <w:rPr>
          <w:sz w:val="44"/>
          <w:szCs w:val="44"/>
        </w:rPr>
      </w:pPr>
    </w:p>
    <w:p w:rsidR="009442E3" w:rsidRPr="00EC5E05" w:rsidRDefault="00EC5E05" w:rsidP="00EC5E05">
      <w:pPr>
        <w:jc w:val="center"/>
        <w:rPr>
          <w:b/>
          <w:sz w:val="44"/>
          <w:szCs w:val="44"/>
          <w:u w:val="single"/>
        </w:rPr>
      </w:pPr>
      <w:r w:rsidRPr="00EC5E05">
        <w:rPr>
          <w:b/>
          <w:sz w:val="44"/>
          <w:szCs w:val="44"/>
          <w:u w:val="single"/>
        </w:rPr>
        <w:t>Прайс-лист на продукцию</w:t>
      </w:r>
    </w:p>
    <w:p w:rsidR="00EC5E05" w:rsidRPr="00EC5E05" w:rsidRDefault="00153829" w:rsidP="00EC5E0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 01.04</w:t>
      </w:r>
      <w:bookmarkStart w:id="0" w:name="_GoBack"/>
      <w:bookmarkEnd w:id="0"/>
      <w:r w:rsidR="00D32808">
        <w:rPr>
          <w:b/>
          <w:sz w:val="44"/>
          <w:szCs w:val="44"/>
          <w:u w:val="single"/>
        </w:rPr>
        <w:t>.2022</w:t>
      </w:r>
    </w:p>
    <w:p w:rsidR="009442E3" w:rsidRDefault="009442E3" w:rsidP="009442E3">
      <w:pPr>
        <w:rPr>
          <w:sz w:val="44"/>
          <w:szCs w:val="44"/>
        </w:rPr>
      </w:pPr>
    </w:p>
    <w:p w:rsidR="00EC5E05" w:rsidRPr="00EC5E05" w:rsidRDefault="00EC5E05" w:rsidP="009442E3">
      <w:pPr>
        <w:rPr>
          <w:sz w:val="44"/>
          <w:szCs w:val="44"/>
        </w:rPr>
      </w:pPr>
    </w:p>
    <w:p w:rsidR="00EC5E05" w:rsidRDefault="00EC5E05" w:rsidP="00EC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</w:pP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Песок речной                                 </w:t>
      </w:r>
      <w:r w:rsidR="00333B82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         </w:t>
      </w:r>
      <w:r w:rsidR="00495E7F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300</w:t>
      </w: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р/</w:t>
      </w:r>
      <w:proofErr w:type="spellStart"/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тн</w:t>
      </w:r>
      <w:proofErr w:type="spellEnd"/>
    </w:p>
    <w:p w:rsidR="0066732A" w:rsidRDefault="0066732A" w:rsidP="00EC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</w:pP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ОПГС                                                    </w:t>
      </w:r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   </w:t>
      </w:r>
      <w:r w:rsidR="00495E7F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550 </w:t>
      </w: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р/</w:t>
      </w:r>
      <w:proofErr w:type="spellStart"/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тн</w:t>
      </w:r>
      <w:proofErr w:type="spellEnd"/>
    </w:p>
    <w:p w:rsidR="0066732A" w:rsidRPr="00EC5E05" w:rsidRDefault="0066732A" w:rsidP="00EC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</w:pP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ПГС                                                       </w:t>
      </w:r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</w:t>
      </w: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  </w:t>
      </w:r>
      <w:r w:rsidR="00495E7F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450</w:t>
      </w: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р/</w:t>
      </w:r>
      <w:proofErr w:type="spellStart"/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тн</w:t>
      </w:r>
      <w:proofErr w:type="spellEnd"/>
    </w:p>
    <w:p w:rsidR="00EC5E05" w:rsidRPr="00EC5E05" w:rsidRDefault="00EC5E05" w:rsidP="00EC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</w:pPr>
      <w:proofErr w:type="gramStart"/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Песок</w:t>
      </w:r>
      <w:proofErr w:type="gramEnd"/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обогащённый                        </w:t>
      </w:r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     </w:t>
      </w:r>
      <w:r w:rsidR="0066732A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 </w:t>
      </w:r>
      <w:r w:rsidR="00EB6EA4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48</w:t>
      </w:r>
      <w:r w:rsidR="00BA75D1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0</w:t>
      </w: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р/</w:t>
      </w:r>
      <w:proofErr w:type="spellStart"/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тн</w:t>
      </w:r>
      <w:proofErr w:type="spellEnd"/>
    </w:p>
    <w:p w:rsidR="00EC5E05" w:rsidRPr="00EC5E05" w:rsidRDefault="00EC5E05" w:rsidP="00EC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</w:pP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Гравий 5х20                                       </w:t>
      </w:r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   </w:t>
      </w:r>
      <w:r w:rsidR="00495E7F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  900</w:t>
      </w: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р/</w:t>
      </w:r>
      <w:proofErr w:type="spellStart"/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тн</w:t>
      </w:r>
      <w:proofErr w:type="spellEnd"/>
    </w:p>
    <w:p w:rsidR="00EC5E05" w:rsidRDefault="00EC5E05" w:rsidP="00EC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</w:pP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Щебень гравийный                          </w:t>
      </w:r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   </w:t>
      </w: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 </w:t>
      </w:r>
      <w:r w:rsidR="00495E7F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13</w:t>
      </w:r>
      <w:r w:rsidR="00B52C4D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00</w:t>
      </w:r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р/</w:t>
      </w:r>
      <w:proofErr w:type="spellStart"/>
      <w:r w:rsidRPr="00EC5E05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тн</w:t>
      </w:r>
      <w:proofErr w:type="spellEnd"/>
    </w:p>
    <w:p w:rsidR="0081627B" w:rsidRDefault="0081627B" w:rsidP="00EC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Отходы сортировки   </w:t>
      </w:r>
      <w:r w:rsidR="0066732A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                              </w:t>
      </w:r>
      <w:r w:rsidR="00495E7F"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 xml:space="preserve">450 </w:t>
      </w:r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р/</w:t>
      </w:r>
      <w:proofErr w:type="spellStart"/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тн</w:t>
      </w:r>
      <w:proofErr w:type="spellEnd"/>
    </w:p>
    <w:p w:rsidR="009442E3" w:rsidRDefault="00495E7F" w:rsidP="00495E7F">
      <w:pPr>
        <w:tabs>
          <w:tab w:val="left" w:pos="7410"/>
        </w:tabs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Песок Волжский</w:t>
      </w:r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ab/>
        <w:t>450 р/</w:t>
      </w:r>
      <w:proofErr w:type="spellStart"/>
      <w:r>
        <w:rPr>
          <w:rFonts w:eastAsiaTheme="minorHAnsi" w:cs="Times New Roman"/>
          <w:color w:val="auto"/>
          <w:sz w:val="44"/>
          <w:szCs w:val="44"/>
          <w:bdr w:val="none" w:sz="0" w:space="0" w:color="auto"/>
          <w:lang w:eastAsia="en-US"/>
        </w:rPr>
        <w:t>тн</w:t>
      </w:r>
      <w:proofErr w:type="spellEnd"/>
    </w:p>
    <w:p w:rsidR="0066732A" w:rsidRDefault="0066732A" w:rsidP="009442E3">
      <w:pPr>
        <w:rPr>
          <w:sz w:val="28"/>
          <w:szCs w:val="28"/>
        </w:rPr>
      </w:pPr>
    </w:p>
    <w:p w:rsidR="00D13244" w:rsidRDefault="00D13244" w:rsidP="009442E3">
      <w:pPr>
        <w:rPr>
          <w:sz w:val="28"/>
          <w:szCs w:val="28"/>
        </w:rPr>
      </w:pPr>
    </w:p>
    <w:p w:rsidR="009442E3" w:rsidRDefault="009442E3" w:rsidP="009442E3">
      <w:pPr>
        <w:rPr>
          <w:sz w:val="28"/>
          <w:szCs w:val="28"/>
        </w:rPr>
      </w:pPr>
      <w:r>
        <w:rPr>
          <w:sz w:val="28"/>
          <w:szCs w:val="28"/>
        </w:rPr>
        <w:t>Зам. Директора                                                                            Гаврилов К.А.</w:t>
      </w:r>
    </w:p>
    <w:p w:rsidR="009442E3" w:rsidRDefault="009442E3" w:rsidP="009442E3">
      <w:pPr>
        <w:rPr>
          <w:sz w:val="28"/>
          <w:szCs w:val="28"/>
        </w:rPr>
      </w:pPr>
    </w:p>
    <w:p w:rsidR="009442E3" w:rsidRDefault="009442E3" w:rsidP="009442E3">
      <w:pPr>
        <w:rPr>
          <w:sz w:val="28"/>
          <w:szCs w:val="28"/>
        </w:rPr>
      </w:pPr>
    </w:p>
    <w:p w:rsidR="009442E3" w:rsidRDefault="009442E3" w:rsidP="009442E3">
      <w:pPr>
        <w:rPr>
          <w:sz w:val="28"/>
          <w:szCs w:val="28"/>
        </w:rPr>
      </w:pPr>
    </w:p>
    <w:p w:rsidR="009442E3" w:rsidRPr="009442E3" w:rsidRDefault="009442E3" w:rsidP="009442E3">
      <w:pPr>
        <w:rPr>
          <w:sz w:val="28"/>
          <w:szCs w:val="28"/>
        </w:rPr>
      </w:pPr>
    </w:p>
    <w:sectPr w:rsidR="009442E3" w:rsidRPr="009442E3">
      <w:pgSz w:w="11900" w:h="16840"/>
      <w:pgMar w:top="568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153829"/>
    <w:rsid w:val="00332FDC"/>
    <w:rsid w:val="00333B82"/>
    <w:rsid w:val="0033735D"/>
    <w:rsid w:val="004254CC"/>
    <w:rsid w:val="00495E7F"/>
    <w:rsid w:val="004E1598"/>
    <w:rsid w:val="0066732A"/>
    <w:rsid w:val="0074459F"/>
    <w:rsid w:val="007B3CBE"/>
    <w:rsid w:val="0081627B"/>
    <w:rsid w:val="009442E3"/>
    <w:rsid w:val="00B52C4D"/>
    <w:rsid w:val="00BA75D1"/>
    <w:rsid w:val="00BC1EB3"/>
    <w:rsid w:val="00D13244"/>
    <w:rsid w:val="00D32808"/>
    <w:rsid w:val="00EB6EA4"/>
    <w:rsid w:val="00E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9E10"/>
  <w15:chartTrackingRefBased/>
  <w15:docId w15:val="{B0B5384B-3127-44DA-931E-649D58FC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4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rsid w:val="0074459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678"/>
      </w:tabs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459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5">
    <w:name w:val="Текстовый блок"/>
    <w:rsid w:val="00744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3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32A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11</cp:revision>
  <cp:lastPrinted>2022-03-31T05:39:00Z</cp:lastPrinted>
  <dcterms:created xsi:type="dcterms:W3CDTF">2020-03-18T08:32:00Z</dcterms:created>
  <dcterms:modified xsi:type="dcterms:W3CDTF">2022-03-31T05:54:00Z</dcterms:modified>
</cp:coreProperties>
</file>